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97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26"/>
        <w:gridCol w:w="1588"/>
        <w:gridCol w:w="3316"/>
        <w:gridCol w:w="86"/>
        <w:gridCol w:w="1984"/>
        <w:gridCol w:w="1247"/>
        <w:gridCol w:w="29"/>
      </w:tblGrid>
      <w:tr w:rsidR="004F53D8" w:rsidRPr="001E5766" w14:paraId="2FC86A47" w14:textId="77777777" w:rsidTr="00FD0C36">
        <w:trPr>
          <w:gridAfter w:val="1"/>
          <w:wAfter w:w="29" w:type="dxa"/>
          <w:trHeight w:val="850"/>
        </w:trPr>
        <w:tc>
          <w:tcPr>
            <w:tcW w:w="3114" w:type="dxa"/>
            <w:gridSpan w:val="2"/>
            <w:vAlign w:val="center"/>
          </w:tcPr>
          <w:p w14:paraId="642B2626" w14:textId="77777777" w:rsidR="004F53D8" w:rsidRPr="003C6C42" w:rsidRDefault="004F53D8" w:rsidP="0049524A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bookmarkStart w:id="0" w:name="_GoBack"/>
            <w:bookmarkEnd w:id="0"/>
            <w:r w:rsidRPr="003C6C42">
              <w:rPr>
                <w:rFonts w:ascii="Calibri" w:hAnsi="Calibri" w:cs="Calibri"/>
                <w:szCs w:val="24"/>
                <w:lang w:eastAsia="ar-SA"/>
              </w:rPr>
              <w:t xml:space="preserve">Comune di </w:t>
            </w:r>
            <w:r>
              <w:rPr>
                <w:rFonts w:ascii="Calibri" w:hAnsi="Calibri" w:cs="Calibri"/>
                <w:b/>
                <w:szCs w:val="24"/>
                <w:lang w:eastAsia="ar-SA"/>
              </w:rPr>
              <w:t>Poggio a Caiano</w:t>
            </w:r>
          </w:p>
        </w:tc>
        <w:tc>
          <w:tcPr>
            <w:tcW w:w="5386" w:type="dxa"/>
            <w:gridSpan w:val="3"/>
            <w:vAlign w:val="center"/>
          </w:tcPr>
          <w:p w14:paraId="66636614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 xml:space="preserve">AS 1 </w:t>
            </w:r>
            <w:r w:rsidRPr="003C6C42">
              <w:rPr>
                <w:rFonts w:ascii="Calibri" w:hAnsi="Calibri" w:cs="Calibri"/>
                <w:szCs w:val="24"/>
                <w:lang w:eastAsia="ar-SA"/>
              </w:rPr>
              <w:t>Area ammassamento soccor</w:t>
            </w:r>
            <w:r>
              <w:rPr>
                <w:rFonts w:ascii="Calibri" w:hAnsi="Calibri" w:cs="Calibri"/>
                <w:szCs w:val="24"/>
                <w:lang w:eastAsia="ar-SA"/>
              </w:rPr>
              <w:t>ritori</w:t>
            </w:r>
          </w:p>
        </w:tc>
        <w:tc>
          <w:tcPr>
            <w:tcW w:w="1247" w:type="dxa"/>
            <w:vAlign w:val="center"/>
          </w:tcPr>
          <w:p w14:paraId="0E500B26" w14:textId="44432930" w:rsidR="004F53D8" w:rsidRPr="003C6C42" w:rsidRDefault="00922C2B" w:rsidP="002225CC">
            <w:pPr>
              <w:suppressAutoHyphens/>
              <w:spacing w:after="0" w:line="240" w:lineRule="auto"/>
              <w:jc w:val="center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Browallia New"/>
                <w:noProof/>
                <w:color w:val="000000"/>
                <w:szCs w:val="24"/>
                <w:lang w:eastAsia="it-IT" w:bidi="th-TH"/>
              </w:rPr>
              <w:drawing>
                <wp:inline distT="0" distB="0" distL="0" distR="0" wp14:anchorId="7DD83D27" wp14:editId="7DDDE265">
                  <wp:extent cx="333375" cy="333375"/>
                  <wp:effectExtent l="0" t="0" r="0" b="0"/>
                  <wp:docPr id="1" name="Immagin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53D8" w:rsidRPr="001E5766" w14:paraId="62A0813A" w14:textId="77777777" w:rsidTr="00FD0C36">
        <w:trPr>
          <w:gridAfter w:val="1"/>
          <w:wAfter w:w="29" w:type="dxa"/>
          <w:trHeight w:val="723"/>
        </w:trPr>
        <w:tc>
          <w:tcPr>
            <w:tcW w:w="3114" w:type="dxa"/>
            <w:gridSpan w:val="2"/>
            <w:vAlign w:val="center"/>
          </w:tcPr>
          <w:p w14:paraId="36A1E57C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Indirizzo / localizzazione</w:t>
            </w:r>
          </w:p>
        </w:tc>
        <w:tc>
          <w:tcPr>
            <w:tcW w:w="6633" w:type="dxa"/>
            <w:gridSpan w:val="4"/>
            <w:vAlign w:val="center"/>
          </w:tcPr>
          <w:p w14:paraId="7BED88A8" w14:textId="77777777" w:rsidR="004F53D8" w:rsidRPr="0059781F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59781F">
              <w:rPr>
                <w:rFonts w:ascii="Calibri" w:hAnsi="Calibri" w:cs="Calibri"/>
                <w:szCs w:val="24"/>
                <w:lang w:eastAsia="ar-SA"/>
              </w:rPr>
              <w:t>Via S. Cristina in Pilli</w:t>
            </w:r>
          </w:p>
        </w:tc>
      </w:tr>
      <w:tr w:rsidR="004F53D8" w:rsidRPr="001E5766" w14:paraId="4049F1DD" w14:textId="77777777" w:rsidTr="005A68E5">
        <w:trPr>
          <w:gridAfter w:val="1"/>
          <w:wAfter w:w="29" w:type="dxa"/>
          <w:trHeight w:val="723"/>
        </w:trPr>
        <w:tc>
          <w:tcPr>
            <w:tcW w:w="3114" w:type="dxa"/>
            <w:gridSpan w:val="2"/>
            <w:vAlign w:val="center"/>
          </w:tcPr>
          <w:p w14:paraId="428A7300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>Coordinate Gps</w:t>
            </w:r>
          </w:p>
        </w:tc>
        <w:tc>
          <w:tcPr>
            <w:tcW w:w="3316" w:type="dxa"/>
            <w:vAlign w:val="center"/>
          </w:tcPr>
          <w:p w14:paraId="546A942D" w14:textId="77777777" w:rsidR="004F53D8" w:rsidRPr="00FB252A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>LAT.</w:t>
            </w:r>
            <w:r>
              <w:t xml:space="preserve"> </w:t>
            </w:r>
            <w:r w:rsidRPr="00FB252A">
              <w:rPr>
                <w:rFonts w:ascii="Calibri" w:hAnsi="Calibri" w:cs="Calibri"/>
                <w:szCs w:val="24"/>
                <w:lang w:eastAsia="ar-SA"/>
              </w:rPr>
              <w:t xml:space="preserve">43.80702029833852, </w:t>
            </w:r>
          </w:p>
          <w:p w14:paraId="17C35FA3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</w:tc>
        <w:tc>
          <w:tcPr>
            <w:tcW w:w="3317" w:type="dxa"/>
            <w:gridSpan w:val="3"/>
            <w:vAlign w:val="center"/>
          </w:tcPr>
          <w:p w14:paraId="3D38A929" w14:textId="77777777" w:rsidR="004F53D8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>LONG.</w:t>
            </w:r>
            <w:r w:rsidRPr="0059781F">
              <w:rPr>
                <w:rFonts w:ascii="Calibri" w:hAnsi="Calibri" w:cs="Calibri"/>
                <w:szCs w:val="24"/>
                <w:lang w:eastAsia="ar-SA"/>
              </w:rPr>
              <w:t xml:space="preserve"> </w:t>
            </w:r>
            <w:r w:rsidRPr="00FB252A">
              <w:rPr>
                <w:rFonts w:ascii="Calibri" w:hAnsi="Calibri" w:cs="Calibri"/>
                <w:szCs w:val="24"/>
                <w:lang w:eastAsia="ar-SA"/>
              </w:rPr>
              <w:t>11.04871471595729</w:t>
            </w:r>
          </w:p>
          <w:p w14:paraId="41BE6588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</w:tc>
      </w:tr>
      <w:tr w:rsidR="004F53D8" w:rsidRPr="001E5766" w14:paraId="7B789009" w14:textId="77777777" w:rsidTr="00FD0C36">
        <w:trPr>
          <w:gridAfter w:val="1"/>
          <w:wAfter w:w="29" w:type="dxa"/>
          <w:trHeight w:val="723"/>
        </w:trPr>
        <w:tc>
          <w:tcPr>
            <w:tcW w:w="3114" w:type="dxa"/>
            <w:gridSpan w:val="2"/>
            <w:vAlign w:val="center"/>
          </w:tcPr>
          <w:p w14:paraId="6FD094DB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Proprietà</w:t>
            </w:r>
          </w:p>
        </w:tc>
        <w:tc>
          <w:tcPr>
            <w:tcW w:w="6633" w:type="dxa"/>
            <w:gridSpan w:val="4"/>
            <w:vAlign w:val="center"/>
          </w:tcPr>
          <w:p w14:paraId="2FEB9324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>Comunale</w:t>
            </w:r>
          </w:p>
        </w:tc>
      </w:tr>
      <w:tr w:rsidR="004F53D8" w:rsidRPr="001E5766" w14:paraId="02D355BA" w14:textId="77777777" w:rsidTr="00FD0C36">
        <w:trPr>
          <w:gridAfter w:val="1"/>
          <w:wAfter w:w="29" w:type="dxa"/>
          <w:cantSplit/>
          <w:trHeight w:val="723"/>
        </w:trPr>
        <w:tc>
          <w:tcPr>
            <w:tcW w:w="3114" w:type="dxa"/>
            <w:gridSpan w:val="2"/>
            <w:vAlign w:val="center"/>
          </w:tcPr>
          <w:p w14:paraId="5B3A9FCE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Destinazione d’uso in ordinario</w:t>
            </w:r>
          </w:p>
        </w:tc>
        <w:tc>
          <w:tcPr>
            <w:tcW w:w="6633" w:type="dxa"/>
            <w:gridSpan w:val="4"/>
            <w:vAlign w:val="center"/>
          </w:tcPr>
          <w:p w14:paraId="73118975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Parcheggio</w:t>
            </w:r>
            <w:r>
              <w:rPr>
                <w:rFonts w:ascii="Calibri" w:hAnsi="Calibri" w:cs="Calibri"/>
                <w:szCs w:val="24"/>
                <w:lang w:eastAsia="ar-SA"/>
              </w:rPr>
              <w:t xml:space="preserve"> e area a verde</w:t>
            </w:r>
          </w:p>
        </w:tc>
      </w:tr>
      <w:tr w:rsidR="004F53D8" w:rsidRPr="001E5766" w14:paraId="3EA4989C" w14:textId="77777777" w:rsidTr="00FD0C36">
        <w:trPr>
          <w:gridAfter w:val="1"/>
          <w:wAfter w:w="29" w:type="dxa"/>
          <w:trHeight w:val="723"/>
        </w:trPr>
        <w:tc>
          <w:tcPr>
            <w:tcW w:w="3114" w:type="dxa"/>
            <w:gridSpan w:val="2"/>
            <w:vAlign w:val="center"/>
          </w:tcPr>
          <w:p w14:paraId="008C7CBE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Superficie mq</w:t>
            </w:r>
          </w:p>
        </w:tc>
        <w:tc>
          <w:tcPr>
            <w:tcW w:w="6633" w:type="dxa"/>
            <w:gridSpan w:val="4"/>
            <w:vAlign w:val="center"/>
          </w:tcPr>
          <w:p w14:paraId="289A3309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CC2600">
              <w:rPr>
                <w:sz w:val="22"/>
              </w:rPr>
              <w:t>1000,00</w:t>
            </w:r>
          </w:p>
        </w:tc>
      </w:tr>
      <w:tr w:rsidR="004F53D8" w:rsidRPr="001E5766" w14:paraId="1782CC7E" w14:textId="77777777" w:rsidTr="00FD0C36">
        <w:trPr>
          <w:gridAfter w:val="1"/>
          <w:wAfter w:w="29" w:type="dxa"/>
          <w:trHeight w:val="723"/>
        </w:trPr>
        <w:tc>
          <w:tcPr>
            <w:tcW w:w="3114" w:type="dxa"/>
            <w:gridSpan w:val="2"/>
            <w:vAlign w:val="center"/>
          </w:tcPr>
          <w:p w14:paraId="4B7F7625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Tipo di suolo</w:t>
            </w:r>
          </w:p>
        </w:tc>
        <w:tc>
          <w:tcPr>
            <w:tcW w:w="6633" w:type="dxa"/>
            <w:gridSpan w:val="4"/>
            <w:vAlign w:val="center"/>
          </w:tcPr>
          <w:p w14:paraId="73E446F3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C03199">
              <w:rPr>
                <w:sz w:val="22"/>
              </w:rPr>
              <w:t>pavimentazione bitumata</w:t>
            </w:r>
            <w:r>
              <w:rPr>
                <w:sz w:val="22"/>
              </w:rPr>
              <w:t>, tappeto erboso</w:t>
            </w:r>
          </w:p>
        </w:tc>
      </w:tr>
      <w:tr w:rsidR="004F53D8" w:rsidRPr="001E5766" w14:paraId="14D0D774" w14:textId="77777777" w:rsidTr="00FD0C36">
        <w:trPr>
          <w:gridAfter w:val="1"/>
          <w:wAfter w:w="29" w:type="dxa"/>
          <w:trHeight w:val="723"/>
        </w:trPr>
        <w:tc>
          <w:tcPr>
            <w:tcW w:w="3114" w:type="dxa"/>
            <w:gridSpan w:val="2"/>
            <w:vAlign w:val="center"/>
          </w:tcPr>
          <w:p w14:paraId="0FEBCD20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Strutture annesse (superficie e utilizzo)</w:t>
            </w:r>
          </w:p>
        </w:tc>
        <w:tc>
          <w:tcPr>
            <w:tcW w:w="6633" w:type="dxa"/>
            <w:gridSpan w:val="4"/>
            <w:vAlign w:val="center"/>
          </w:tcPr>
          <w:p w14:paraId="642905D0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</w:tc>
      </w:tr>
      <w:tr w:rsidR="004F53D8" w:rsidRPr="001E5766" w14:paraId="1ED34674" w14:textId="77777777" w:rsidTr="00FD0C36">
        <w:trPr>
          <w:gridAfter w:val="1"/>
          <w:wAfter w:w="29" w:type="dxa"/>
          <w:trHeight w:val="723"/>
        </w:trPr>
        <w:tc>
          <w:tcPr>
            <w:tcW w:w="3114" w:type="dxa"/>
            <w:gridSpan w:val="2"/>
            <w:vAlign w:val="center"/>
          </w:tcPr>
          <w:p w14:paraId="2AE63D48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Referente per l’area</w:t>
            </w:r>
          </w:p>
        </w:tc>
        <w:tc>
          <w:tcPr>
            <w:tcW w:w="6633" w:type="dxa"/>
            <w:gridSpan w:val="4"/>
            <w:vAlign w:val="center"/>
          </w:tcPr>
          <w:p w14:paraId="5DC9B936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</w:tc>
      </w:tr>
      <w:tr w:rsidR="004F53D8" w:rsidRPr="001E5766" w14:paraId="4E9701C7" w14:textId="77777777" w:rsidTr="00FD0C36">
        <w:trPr>
          <w:gridAfter w:val="1"/>
          <w:wAfter w:w="29" w:type="dxa"/>
          <w:trHeight w:val="723"/>
        </w:trPr>
        <w:tc>
          <w:tcPr>
            <w:tcW w:w="3114" w:type="dxa"/>
            <w:gridSpan w:val="2"/>
            <w:vAlign w:val="center"/>
          </w:tcPr>
          <w:p w14:paraId="2A4290F5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Riferimenti telefonici</w:t>
            </w:r>
          </w:p>
        </w:tc>
        <w:tc>
          <w:tcPr>
            <w:tcW w:w="3402" w:type="dxa"/>
            <w:gridSpan w:val="2"/>
            <w:vAlign w:val="center"/>
          </w:tcPr>
          <w:p w14:paraId="56BFBF0D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</w:tc>
        <w:tc>
          <w:tcPr>
            <w:tcW w:w="3231" w:type="dxa"/>
            <w:gridSpan w:val="2"/>
            <w:vAlign w:val="center"/>
          </w:tcPr>
          <w:p w14:paraId="15112A78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</w:tc>
      </w:tr>
      <w:tr w:rsidR="004F53D8" w:rsidRPr="001E5766" w14:paraId="40165BA0" w14:textId="77777777" w:rsidTr="00FD0C36">
        <w:trPr>
          <w:gridAfter w:val="1"/>
          <w:wAfter w:w="29" w:type="dxa"/>
          <w:trHeight w:val="364"/>
        </w:trPr>
        <w:tc>
          <w:tcPr>
            <w:tcW w:w="9747" w:type="dxa"/>
            <w:gridSpan w:val="6"/>
            <w:shd w:val="clear" w:color="auto" w:fill="F2F2F2"/>
            <w:vAlign w:val="center"/>
          </w:tcPr>
          <w:p w14:paraId="122C1460" w14:textId="77777777" w:rsidR="004F53D8" w:rsidRPr="003C6C42" w:rsidRDefault="004F53D8" w:rsidP="002225CC">
            <w:pPr>
              <w:suppressAutoHyphens/>
              <w:spacing w:after="0" w:line="240" w:lineRule="auto"/>
              <w:jc w:val="center"/>
              <w:rPr>
                <w:rFonts w:ascii="Calibri" w:hAnsi="Calibri" w:cs="Calibri"/>
                <w:b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b/>
                <w:szCs w:val="24"/>
                <w:lang w:eastAsia="ar-SA"/>
              </w:rPr>
              <w:t>Dati allestimento e accesso</w:t>
            </w:r>
          </w:p>
        </w:tc>
      </w:tr>
      <w:tr w:rsidR="004F53D8" w:rsidRPr="001E5766" w14:paraId="6C8DBDA8" w14:textId="77777777" w:rsidTr="00FD0C36">
        <w:trPr>
          <w:gridAfter w:val="1"/>
          <w:wAfter w:w="29" w:type="dxa"/>
          <w:trHeight w:val="879"/>
        </w:trPr>
        <w:tc>
          <w:tcPr>
            <w:tcW w:w="1526" w:type="dxa"/>
            <w:vMerge w:val="restart"/>
            <w:vAlign w:val="center"/>
          </w:tcPr>
          <w:p w14:paraId="34C5DE2B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Necessità</w:t>
            </w:r>
          </w:p>
          <w:p w14:paraId="25E8F7AE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per</w:t>
            </w:r>
          </w:p>
          <w:p w14:paraId="7572A2CD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allestimento</w:t>
            </w:r>
          </w:p>
        </w:tc>
        <w:tc>
          <w:tcPr>
            <w:tcW w:w="1588" w:type="dxa"/>
            <w:vAlign w:val="center"/>
          </w:tcPr>
          <w:p w14:paraId="49DC9572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Fondo</w:t>
            </w:r>
          </w:p>
        </w:tc>
        <w:tc>
          <w:tcPr>
            <w:tcW w:w="6633" w:type="dxa"/>
            <w:gridSpan w:val="4"/>
            <w:vAlign w:val="center"/>
          </w:tcPr>
          <w:p w14:paraId="2E5E23BC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Nessuna necessità</w:t>
            </w:r>
          </w:p>
        </w:tc>
      </w:tr>
      <w:tr w:rsidR="004F53D8" w:rsidRPr="001E5766" w14:paraId="61B11ABE" w14:textId="77777777" w:rsidTr="00FD0C36">
        <w:trPr>
          <w:gridAfter w:val="1"/>
          <w:wAfter w:w="29" w:type="dxa"/>
          <w:trHeight w:val="877"/>
        </w:trPr>
        <w:tc>
          <w:tcPr>
            <w:tcW w:w="1526" w:type="dxa"/>
            <w:vMerge/>
            <w:vAlign w:val="center"/>
          </w:tcPr>
          <w:p w14:paraId="14B1D87C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</w:tc>
        <w:tc>
          <w:tcPr>
            <w:tcW w:w="1588" w:type="dxa"/>
            <w:vAlign w:val="center"/>
          </w:tcPr>
          <w:p w14:paraId="05CAC9AB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Fognatura</w:t>
            </w:r>
          </w:p>
        </w:tc>
        <w:tc>
          <w:tcPr>
            <w:tcW w:w="6633" w:type="dxa"/>
            <w:gridSpan w:val="4"/>
            <w:vAlign w:val="center"/>
          </w:tcPr>
          <w:p w14:paraId="4FA75693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Presente in zona</w:t>
            </w:r>
          </w:p>
        </w:tc>
      </w:tr>
      <w:tr w:rsidR="004F53D8" w:rsidRPr="001E5766" w14:paraId="6E8E482C" w14:textId="77777777" w:rsidTr="00FD0C36">
        <w:trPr>
          <w:gridAfter w:val="1"/>
          <w:wAfter w:w="29" w:type="dxa"/>
          <w:trHeight w:val="877"/>
        </w:trPr>
        <w:tc>
          <w:tcPr>
            <w:tcW w:w="1526" w:type="dxa"/>
            <w:vMerge/>
            <w:vAlign w:val="center"/>
          </w:tcPr>
          <w:p w14:paraId="625BE6F4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</w:tc>
        <w:tc>
          <w:tcPr>
            <w:tcW w:w="1588" w:type="dxa"/>
            <w:vAlign w:val="center"/>
          </w:tcPr>
          <w:p w14:paraId="7AB8091C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Elettricità</w:t>
            </w:r>
          </w:p>
        </w:tc>
        <w:tc>
          <w:tcPr>
            <w:tcW w:w="6633" w:type="dxa"/>
            <w:gridSpan w:val="4"/>
            <w:vAlign w:val="center"/>
          </w:tcPr>
          <w:p w14:paraId="01427BA6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Presente nell’area</w:t>
            </w:r>
          </w:p>
        </w:tc>
      </w:tr>
      <w:tr w:rsidR="004F53D8" w:rsidRPr="001E5766" w14:paraId="4FEF91B5" w14:textId="77777777" w:rsidTr="00FD0C36">
        <w:trPr>
          <w:gridAfter w:val="1"/>
          <w:wAfter w:w="29" w:type="dxa"/>
          <w:trHeight w:val="877"/>
        </w:trPr>
        <w:tc>
          <w:tcPr>
            <w:tcW w:w="1526" w:type="dxa"/>
            <w:vMerge/>
            <w:vAlign w:val="center"/>
          </w:tcPr>
          <w:p w14:paraId="6373BB04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</w:tc>
        <w:tc>
          <w:tcPr>
            <w:tcW w:w="1588" w:type="dxa"/>
            <w:vAlign w:val="center"/>
          </w:tcPr>
          <w:p w14:paraId="69DA7792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Acquedotto</w:t>
            </w:r>
          </w:p>
        </w:tc>
        <w:tc>
          <w:tcPr>
            <w:tcW w:w="6633" w:type="dxa"/>
            <w:gridSpan w:val="4"/>
            <w:vAlign w:val="center"/>
          </w:tcPr>
          <w:p w14:paraId="7D2A0430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Allaccio possibile</w:t>
            </w:r>
          </w:p>
        </w:tc>
      </w:tr>
      <w:tr w:rsidR="004F53D8" w:rsidRPr="001E5766" w14:paraId="554C0DA3" w14:textId="77777777" w:rsidTr="00FD0C36">
        <w:trPr>
          <w:gridAfter w:val="1"/>
          <w:wAfter w:w="29" w:type="dxa"/>
          <w:trHeight w:val="877"/>
        </w:trPr>
        <w:tc>
          <w:tcPr>
            <w:tcW w:w="1526" w:type="dxa"/>
            <w:vMerge/>
            <w:vAlign w:val="center"/>
          </w:tcPr>
          <w:p w14:paraId="34B5B8BA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</w:tc>
        <w:tc>
          <w:tcPr>
            <w:tcW w:w="1588" w:type="dxa"/>
            <w:vAlign w:val="center"/>
          </w:tcPr>
          <w:p w14:paraId="3A7C8798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Telefonia e ADSL/fibra</w:t>
            </w:r>
          </w:p>
        </w:tc>
        <w:tc>
          <w:tcPr>
            <w:tcW w:w="6633" w:type="dxa"/>
            <w:gridSpan w:val="4"/>
            <w:vAlign w:val="center"/>
          </w:tcPr>
          <w:p w14:paraId="566AABC2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Presente nelle immediate vicinanze</w:t>
            </w:r>
          </w:p>
        </w:tc>
      </w:tr>
      <w:tr w:rsidR="004F53D8" w:rsidRPr="001E5766" w14:paraId="54113744" w14:textId="77777777" w:rsidTr="00FD0C36">
        <w:trPr>
          <w:gridAfter w:val="1"/>
          <w:wAfter w:w="29" w:type="dxa"/>
          <w:cantSplit/>
          <w:trHeight w:hRule="exact" w:val="1349"/>
        </w:trPr>
        <w:tc>
          <w:tcPr>
            <w:tcW w:w="3114" w:type="dxa"/>
            <w:gridSpan w:val="2"/>
            <w:vAlign w:val="center"/>
          </w:tcPr>
          <w:p w14:paraId="61B41016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Viabilità di accesso</w:t>
            </w:r>
          </w:p>
          <w:p w14:paraId="53DA0F15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(descrizione criticità)</w:t>
            </w:r>
          </w:p>
        </w:tc>
        <w:tc>
          <w:tcPr>
            <w:tcW w:w="6633" w:type="dxa"/>
            <w:gridSpan w:val="4"/>
            <w:vAlign w:val="center"/>
          </w:tcPr>
          <w:p w14:paraId="6F817277" w14:textId="77777777" w:rsidR="004F53D8" w:rsidRPr="003C6C42" w:rsidRDefault="004F53D8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>Descrivere brevemente come si giunge all’area</w:t>
            </w:r>
          </w:p>
        </w:tc>
      </w:tr>
      <w:tr w:rsidR="004F53D8" w:rsidRPr="001E5766" w14:paraId="76AE1F22" w14:textId="77777777" w:rsidTr="00C8635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8212"/>
        </w:trPr>
        <w:tc>
          <w:tcPr>
            <w:tcW w:w="9776" w:type="dxa"/>
            <w:gridSpan w:val="7"/>
          </w:tcPr>
          <w:p w14:paraId="3382053E" w14:textId="77777777" w:rsidR="004F53D8" w:rsidRPr="003C6C42" w:rsidRDefault="004F53D8" w:rsidP="002225CC">
            <w:pPr>
              <w:spacing w:after="120" w:line="240" w:lineRule="auto"/>
              <w:jc w:val="both"/>
              <w:rPr>
                <w:rFonts w:ascii="Calibri" w:hAnsi="Calibri" w:cs="Constantia"/>
                <w:szCs w:val="24"/>
                <w:lang w:eastAsia="es-ES"/>
              </w:rPr>
            </w:pPr>
            <w:r w:rsidRPr="003C6C42">
              <w:rPr>
                <w:rFonts w:ascii="Calibri" w:hAnsi="Calibri" w:cs="Constantia"/>
                <w:szCs w:val="24"/>
                <w:lang w:eastAsia="es-ES"/>
              </w:rPr>
              <w:lastRenderedPageBreak/>
              <w:t xml:space="preserve">Immagini o schema dell’area ammassamento </w:t>
            </w:r>
            <w:r>
              <w:rPr>
                <w:rFonts w:ascii="Calibri" w:hAnsi="Calibri" w:cs="Constantia"/>
                <w:szCs w:val="24"/>
                <w:lang w:eastAsia="es-ES"/>
              </w:rPr>
              <w:t>soccorritori</w:t>
            </w:r>
          </w:p>
          <w:p w14:paraId="1E0FF7B0" w14:textId="77777777" w:rsidR="004F53D8" w:rsidRPr="003C6C42" w:rsidRDefault="004F53D8" w:rsidP="002225CC">
            <w:pPr>
              <w:spacing w:after="120" w:line="240" w:lineRule="auto"/>
              <w:jc w:val="both"/>
              <w:rPr>
                <w:rFonts w:ascii="Calibri" w:hAnsi="Calibri" w:cs="Constantia"/>
                <w:szCs w:val="24"/>
                <w:lang w:eastAsia="es-ES"/>
              </w:rPr>
            </w:pPr>
          </w:p>
          <w:p w14:paraId="659DDE72" w14:textId="36F6652F" w:rsidR="004F53D8" w:rsidRPr="003C6C42" w:rsidRDefault="00922C2B" w:rsidP="002225CC">
            <w:pPr>
              <w:spacing w:after="120" w:line="240" w:lineRule="auto"/>
              <w:jc w:val="center"/>
              <w:rPr>
                <w:rFonts w:ascii="Calibri" w:hAnsi="Calibri" w:cs="Constantia"/>
                <w:szCs w:val="24"/>
                <w:lang w:eastAsia="es-ES"/>
              </w:rPr>
            </w:pPr>
            <w:r>
              <w:rPr>
                <w:noProof/>
              </w:rPr>
              <w:drawing>
                <wp:inline distT="0" distB="0" distL="0" distR="0" wp14:anchorId="6BAF0198" wp14:editId="540DF82B">
                  <wp:extent cx="5514975" cy="4229100"/>
                  <wp:effectExtent l="0" t="0" r="0" b="0"/>
                  <wp:docPr id="2" name="Immagin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4975" cy="422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6BAE80" w14:textId="77777777" w:rsidR="004F53D8" w:rsidRPr="003C6C42" w:rsidRDefault="004F53D8" w:rsidP="002225CC">
            <w:pPr>
              <w:spacing w:after="120" w:line="240" w:lineRule="auto"/>
              <w:jc w:val="center"/>
              <w:rPr>
                <w:rFonts w:ascii="Calibri" w:hAnsi="Calibri" w:cs="Constantia"/>
                <w:szCs w:val="24"/>
                <w:lang w:eastAsia="es-ES"/>
              </w:rPr>
            </w:pPr>
          </w:p>
          <w:p w14:paraId="621264B3" w14:textId="77777777" w:rsidR="004F53D8" w:rsidRPr="003C6C42" w:rsidRDefault="004F53D8" w:rsidP="002225CC">
            <w:pPr>
              <w:spacing w:after="120" w:line="240" w:lineRule="auto"/>
              <w:jc w:val="both"/>
              <w:rPr>
                <w:rFonts w:ascii="Calibri" w:hAnsi="Calibri" w:cs="Constantia"/>
                <w:szCs w:val="24"/>
                <w:lang w:eastAsia="es-ES"/>
              </w:rPr>
            </w:pPr>
          </w:p>
        </w:tc>
      </w:tr>
    </w:tbl>
    <w:p w14:paraId="10ED6213" w14:textId="77777777" w:rsidR="004F53D8" w:rsidRDefault="004F53D8"/>
    <w:sectPr w:rsidR="004F53D8" w:rsidSect="00EC2AB6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owallia New">
    <w:altName w:val="Browallia New"/>
    <w:charset w:val="DE"/>
    <w:family w:val="swiss"/>
    <w:pitch w:val="variable"/>
    <w:sig w:usb0="81000003" w:usb1="00000000" w:usb2="00000000" w:usb3="00000000" w:csb0="00010001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524A"/>
    <w:rsid w:val="00100C27"/>
    <w:rsid w:val="001E5766"/>
    <w:rsid w:val="001E6083"/>
    <w:rsid w:val="0021590C"/>
    <w:rsid w:val="002225CC"/>
    <w:rsid w:val="00264C0A"/>
    <w:rsid w:val="00294F79"/>
    <w:rsid w:val="003C6C42"/>
    <w:rsid w:val="0049515A"/>
    <w:rsid w:val="0049524A"/>
    <w:rsid w:val="004C7A8A"/>
    <w:rsid w:val="004F53D8"/>
    <w:rsid w:val="0059781F"/>
    <w:rsid w:val="005A68E5"/>
    <w:rsid w:val="00716193"/>
    <w:rsid w:val="00761531"/>
    <w:rsid w:val="007635D3"/>
    <w:rsid w:val="00765738"/>
    <w:rsid w:val="007E6D4B"/>
    <w:rsid w:val="00922C2B"/>
    <w:rsid w:val="00B26678"/>
    <w:rsid w:val="00C03199"/>
    <w:rsid w:val="00C05FDC"/>
    <w:rsid w:val="00C8635A"/>
    <w:rsid w:val="00CC2600"/>
    <w:rsid w:val="00EB552B"/>
    <w:rsid w:val="00EC2AB6"/>
    <w:rsid w:val="00FB252A"/>
    <w:rsid w:val="00FD0C36"/>
    <w:rsid w:val="00FE66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  <w14:docId w14:val="41F9C0F4"/>
  <w15:docId w15:val="{25174E03-D951-42D5-91CC-BD188F3F5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it-IT" w:eastAsia="it-IT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sid w:val="0049524A"/>
    <w:pPr>
      <w:spacing w:after="160" w:line="259" w:lineRule="auto"/>
    </w:pPr>
    <w:rPr>
      <w:rFonts w:ascii="Helvetica" w:hAnsi="Helvetica"/>
      <w:sz w:val="24"/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rsid w:val="00100C2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locked/>
    <w:rsid w:val="00100C2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122</Words>
  <Characters>701</Characters>
  <Application>Microsoft Office Word</Application>
  <DocSecurity>0</DocSecurity>
  <Lines>5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Fed</dc:creator>
  <cp:keywords/>
  <dc:description/>
  <cp:lastModifiedBy>Federico Binaglia</cp:lastModifiedBy>
  <cp:revision>2</cp:revision>
  <dcterms:created xsi:type="dcterms:W3CDTF">2025-07-14T11:23:00Z</dcterms:created>
  <dcterms:modified xsi:type="dcterms:W3CDTF">2025-07-14T11:23:00Z</dcterms:modified>
</cp:coreProperties>
</file>